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EC144" w14:textId="77777777" w:rsidR="00A762F2" w:rsidRPr="00A762F2" w:rsidRDefault="00A762F2" w:rsidP="00A76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762F2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upozornění  K</w:t>
      </w:r>
      <w:proofErr w:type="gramEnd"/>
      <w:r w:rsidRPr="00A762F2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 POBÍHÁNÍ ZVÍŘAT</w:t>
      </w:r>
    </w:p>
    <w:p w14:paraId="1C38F99D" w14:textId="77777777" w:rsidR="00A762F2" w:rsidRPr="00A762F2" w:rsidRDefault="00A762F2" w:rsidP="00A7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F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0CCC072" w14:textId="77777777" w:rsidR="00A762F2" w:rsidRPr="00A762F2" w:rsidRDefault="00A762F2" w:rsidP="00A7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F2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spoluobčané,</w:t>
      </w:r>
    </w:p>
    <w:p w14:paraId="59FFA908" w14:textId="77777777" w:rsidR="00A762F2" w:rsidRPr="00A762F2" w:rsidRDefault="00A762F2" w:rsidP="00A7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F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0048D05" w14:textId="77777777" w:rsidR="00A762F2" w:rsidRPr="00A762F2" w:rsidRDefault="00A762F2" w:rsidP="00A7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 poslední době se množí případy volného pobíhání domácího zvířectva zejména psů a domácí drůbeže po veřejném prostranství naší obce.</w:t>
      </w:r>
    </w:p>
    <w:p w14:paraId="09A2CEFD" w14:textId="77777777" w:rsidR="00A762F2" w:rsidRPr="00A762F2" w:rsidRDefault="00A762F2" w:rsidP="00A7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F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5EB6F0A" w14:textId="77777777" w:rsidR="00A762F2" w:rsidRPr="00A762F2" w:rsidRDefault="00A762F2" w:rsidP="00A7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Na základě připomínek z řad občanů na tyto případy Obecní úřad Kozlany po projednání v zastupitelstvu obce důrazně upozorňuje všechny občany obce, že takovéto jednání je v rozporu s níže uvedenými ustanoveními příslušných zákonů a jako takové může být velmi citelně postihováno.</w:t>
      </w:r>
    </w:p>
    <w:p w14:paraId="740FB622" w14:textId="77777777" w:rsidR="00A762F2" w:rsidRPr="00A762F2" w:rsidRDefault="00A762F2" w:rsidP="00A7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F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9CB3EF3" w14:textId="77777777" w:rsidR="00A762F2" w:rsidRPr="00A762F2" w:rsidRDefault="00A762F2" w:rsidP="00A7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Jako příklady možného postihu za nedodržení příslušných ustanovení zákonných předpisů na tomto úseku uvádíme.</w:t>
      </w:r>
    </w:p>
    <w:p w14:paraId="253AA8DA" w14:textId="77777777" w:rsidR="00A762F2" w:rsidRPr="00A762F2" w:rsidRDefault="00A762F2" w:rsidP="00A7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F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66C6BFD" w14:textId="77777777" w:rsidR="00A762F2" w:rsidRPr="00A762F2" w:rsidRDefault="00A762F2" w:rsidP="00A7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Podle ustanovení § 11 odst. 2) zákona č. 246/1992 Sb. na ochranu zvířat proti týrání, ve znění pozdějších předpisů </w:t>
      </w:r>
      <w:r w:rsidRPr="00A762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 každý chovatel hospodářských zvířat (tedy například i drůbeže) povinen učinit opatření nezbytná pro zabránění úniku zvířat,</w:t>
      </w:r>
      <w:r w:rsidRPr="00A76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sankce za porušení tohoto ustanovení podle § 27 odst. 3) písm. e) výše uvedeného zákona </w:t>
      </w:r>
      <w:r w:rsidRPr="00A762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pokuta až do </w:t>
      </w:r>
      <w:proofErr w:type="gramStart"/>
      <w:r w:rsidRPr="00A762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50.000,-</w:t>
      </w:r>
      <w:proofErr w:type="gramEnd"/>
      <w:r w:rsidRPr="00A762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Kč.</w:t>
      </w:r>
    </w:p>
    <w:p w14:paraId="1877BCFA" w14:textId="77777777" w:rsidR="00A762F2" w:rsidRPr="00A762F2" w:rsidRDefault="00A762F2" w:rsidP="00A7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F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4998428" w14:textId="77777777" w:rsidR="00A762F2" w:rsidRPr="00A762F2" w:rsidRDefault="00A762F2" w:rsidP="00A7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Podle ustanovení § 13 odst. 1</w:t>
      </w:r>
      <w:proofErr w:type="gramStart"/>
      <w:r w:rsidRPr="00A762F2">
        <w:rPr>
          <w:rFonts w:ascii="Times New Roman" w:eastAsia="Times New Roman" w:hAnsi="Times New Roman" w:cs="Times New Roman"/>
          <w:sz w:val="24"/>
          <w:szCs w:val="24"/>
          <w:lang w:eastAsia="cs-CZ"/>
        </w:rPr>
        <w:t>)  zákona</w:t>
      </w:r>
      <w:proofErr w:type="gramEnd"/>
      <w:r w:rsidRPr="00A76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246/1992 Sb. na ochranu zvířat proti týrání, ve znění pozdějších předpisů </w:t>
      </w:r>
      <w:r w:rsidRPr="00A762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 každý, kdo chová zvíře v zájmovém chovu (tedy například i psi, apod.) povinen učinit opatření proti úniku zvířat</w:t>
      </w:r>
      <w:r w:rsidRPr="00A76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sankce za porušení tohoto ustanovení dle § 27 odst. 2) písm. f) výše uvedeného zákona </w:t>
      </w:r>
      <w:r w:rsidRPr="00A762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pokuta až do 50.000,- Kč.</w:t>
      </w:r>
    </w:p>
    <w:p w14:paraId="506FDB5B" w14:textId="77777777" w:rsidR="00A762F2" w:rsidRPr="00A762F2" w:rsidRDefault="00A762F2" w:rsidP="00A7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F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E3F1051" w14:textId="77777777" w:rsidR="00A762F2" w:rsidRPr="00A762F2" w:rsidRDefault="00A762F2" w:rsidP="00A7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Podle ustanovení § 60 odst. 11) zákona č. 361/2000 Sb., o provozu na pozemních komunikacích, ve znění pozdějších předpisů </w:t>
      </w:r>
      <w:r w:rsidRPr="00A762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 vlastník nebo držitel domácích zvířat povinen zabránit pobíhání těchto zvířat po pozemní komunikaci</w:t>
      </w:r>
      <w:r w:rsidRPr="00A76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sankce za porušení tohoto ustanovení dle § 22 odst. 1) zákona č. 200/1990 Sb. o přestupcích, </w:t>
      </w:r>
      <w:r w:rsidRPr="00A762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pokuta až do 2. 000 Kč.</w:t>
      </w:r>
    </w:p>
    <w:p w14:paraId="0461E09A" w14:textId="77777777" w:rsidR="00A762F2" w:rsidRPr="00A762F2" w:rsidRDefault="00A762F2" w:rsidP="00A7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F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9F21A16" w14:textId="77777777" w:rsidR="00A762F2" w:rsidRPr="00A762F2" w:rsidRDefault="00A762F2" w:rsidP="00A7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Podle ustanovení § 47 odst. 1) písm. d) zákona č. 200/1990 Sb.</w:t>
      </w:r>
      <w:proofErr w:type="gramStart"/>
      <w:r w:rsidRPr="00A762F2">
        <w:rPr>
          <w:rFonts w:ascii="Times New Roman" w:eastAsia="Times New Roman" w:hAnsi="Times New Roman" w:cs="Times New Roman"/>
          <w:sz w:val="24"/>
          <w:szCs w:val="24"/>
          <w:lang w:eastAsia="cs-CZ"/>
        </w:rPr>
        <w:t>,  o</w:t>
      </w:r>
      <w:proofErr w:type="gramEnd"/>
      <w:r w:rsidRPr="00A76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přestupcích </w:t>
      </w:r>
      <w:r w:rsidRPr="00A762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 přestupku dopustí každý kdo znečistí veřejné prostranství (týká se i znečištění veřejného prostranství vlastním psem, jiným domácím či hospodářským zvířetem, apod.)</w:t>
      </w:r>
      <w:r w:rsidRPr="00A76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sankce za porušení tohoto ustanovení dle § 47 odst. 2) zákona č. 200/1990 Sb. o přestupcích, </w:t>
      </w:r>
      <w:r w:rsidRPr="00A762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pokuta až do 20. 000 Kč</w:t>
      </w:r>
    </w:p>
    <w:p w14:paraId="17DF82EE" w14:textId="77777777" w:rsidR="00A762F2" w:rsidRPr="00A762F2" w:rsidRDefault="00A762F2" w:rsidP="00A7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</w:p>
    <w:p w14:paraId="74AE9C21" w14:textId="77777777" w:rsidR="00A762F2" w:rsidRPr="00A762F2" w:rsidRDefault="00A762F2" w:rsidP="00A7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Všechna výše uvedená porušení příslušných zákonných předpisů je oprávněný projednat příslušný orgán Městského úřadu v Třebíči.</w:t>
      </w:r>
    </w:p>
    <w:p w14:paraId="69A89C9D" w14:textId="77777777" w:rsidR="00A762F2" w:rsidRPr="00A762F2" w:rsidRDefault="00A762F2" w:rsidP="00A7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F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48D3258" w14:textId="77777777" w:rsidR="00A762F2" w:rsidRPr="00A762F2" w:rsidRDefault="00A762F2" w:rsidP="00A7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</w:p>
    <w:p w14:paraId="37D0FE62" w14:textId="77777777" w:rsidR="00A762F2" w:rsidRPr="00A762F2" w:rsidRDefault="00A762F2" w:rsidP="00A7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</w:p>
    <w:p w14:paraId="67BBDA14" w14:textId="77777777" w:rsidR="00A762F2" w:rsidRPr="00A762F2" w:rsidRDefault="00A762F2" w:rsidP="00A7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F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CAA215C" w14:textId="77777777" w:rsidR="00A762F2" w:rsidRPr="00A762F2" w:rsidRDefault="00A762F2" w:rsidP="00A762F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F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559"/>
        <w:gridCol w:w="1560"/>
        <w:gridCol w:w="3046"/>
      </w:tblGrid>
      <w:tr w:rsidR="00A762F2" w:rsidRPr="00A762F2" w14:paraId="730009EE" w14:textId="77777777" w:rsidTr="00A762F2">
        <w:tc>
          <w:tcPr>
            <w:tcW w:w="30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E9613" w14:textId="77777777" w:rsidR="00A762F2" w:rsidRPr="00A762F2" w:rsidRDefault="00A762F2" w:rsidP="00A762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Jiří Vala</w:t>
            </w:r>
          </w:p>
          <w:p w14:paraId="31600D9A" w14:textId="77777777" w:rsidR="00A762F2" w:rsidRPr="00A762F2" w:rsidRDefault="00A762F2" w:rsidP="00A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2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místostarosta obce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69759" w14:textId="77777777" w:rsidR="00A762F2" w:rsidRPr="00A762F2" w:rsidRDefault="00A762F2" w:rsidP="00A762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2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91956" w14:textId="77777777" w:rsidR="00A762F2" w:rsidRPr="00A762F2" w:rsidRDefault="00A762F2" w:rsidP="00A762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2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DB036" w14:textId="77777777" w:rsidR="00A762F2" w:rsidRPr="00A762F2" w:rsidRDefault="00A762F2" w:rsidP="00A762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Ing. Jaroslav </w:t>
            </w:r>
            <w:proofErr w:type="spellStart"/>
            <w:r w:rsidRPr="00A76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Mrňa</w:t>
            </w:r>
            <w:proofErr w:type="spellEnd"/>
          </w:p>
          <w:p w14:paraId="458DFBC2" w14:textId="77777777" w:rsidR="00A762F2" w:rsidRPr="00A762F2" w:rsidRDefault="00A762F2" w:rsidP="00A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2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starosta obce</w:t>
            </w:r>
          </w:p>
        </w:tc>
      </w:tr>
    </w:tbl>
    <w:p w14:paraId="6389E219" w14:textId="77777777" w:rsidR="00A762F2" w:rsidRPr="00A762F2" w:rsidRDefault="00A762F2" w:rsidP="00A7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</w:p>
    <w:p w14:paraId="3BB3D5FD" w14:textId="77777777" w:rsidR="00A762F2" w:rsidRPr="00A762F2" w:rsidRDefault="00A762F2" w:rsidP="00A7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</w:p>
    <w:p w14:paraId="7D251CE1" w14:textId="77777777" w:rsidR="00A762F2" w:rsidRPr="00A762F2" w:rsidRDefault="00A762F2" w:rsidP="00A7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Kozlanech </w:t>
      </w:r>
      <w:proofErr w:type="gramStart"/>
      <w:r w:rsidRPr="00A762F2">
        <w:rPr>
          <w:rFonts w:ascii="Times New Roman" w:eastAsia="Times New Roman" w:hAnsi="Times New Roman" w:cs="Times New Roman"/>
          <w:sz w:val="24"/>
          <w:szCs w:val="24"/>
          <w:lang w:eastAsia="cs-CZ"/>
        </w:rPr>
        <w:t>dne :</w:t>
      </w:r>
      <w:proofErr w:type="gramEnd"/>
      <w:r w:rsidRPr="00A762F2">
        <w:rPr>
          <w:rFonts w:ascii="Times New Roman" w:eastAsia="Times New Roman" w:hAnsi="Times New Roman" w:cs="Times New Roman"/>
          <w:sz w:val="24"/>
          <w:szCs w:val="24"/>
          <w:lang w:eastAsia="cs-CZ"/>
        </w:rPr>
        <w:t>28.3.2011</w:t>
      </w:r>
    </w:p>
    <w:p w14:paraId="717596DC" w14:textId="24B089D8" w:rsidR="00483F69" w:rsidRPr="00483F69" w:rsidRDefault="00483F69" w:rsidP="00A762F2"/>
    <w:sectPr w:rsidR="00483F69" w:rsidRPr="0048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A153A" w14:textId="77777777" w:rsidR="00E11AB7" w:rsidRDefault="00E11AB7" w:rsidP="00023F41">
      <w:pPr>
        <w:spacing w:after="0" w:line="240" w:lineRule="auto"/>
      </w:pPr>
      <w:r>
        <w:separator/>
      </w:r>
    </w:p>
  </w:endnote>
  <w:endnote w:type="continuationSeparator" w:id="0">
    <w:p w14:paraId="36C16696" w14:textId="77777777" w:rsidR="00E11AB7" w:rsidRDefault="00E11AB7" w:rsidP="0002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7A463" w14:textId="77777777" w:rsidR="00E11AB7" w:rsidRDefault="00E11AB7" w:rsidP="00023F41">
      <w:pPr>
        <w:spacing w:after="0" w:line="240" w:lineRule="auto"/>
      </w:pPr>
      <w:r>
        <w:separator/>
      </w:r>
    </w:p>
  </w:footnote>
  <w:footnote w:type="continuationSeparator" w:id="0">
    <w:p w14:paraId="14777654" w14:textId="77777777" w:rsidR="00E11AB7" w:rsidRDefault="00E11AB7" w:rsidP="00023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69"/>
    <w:rsid w:val="00023F41"/>
    <w:rsid w:val="001C2853"/>
    <w:rsid w:val="002767BD"/>
    <w:rsid w:val="00483F69"/>
    <w:rsid w:val="00512D3F"/>
    <w:rsid w:val="00631287"/>
    <w:rsid w:val="00A762F2"/>
    <w:rsid w:val="00D66555"/>
    <w:rsid w:val="00E11AB7"/>
    <w:rsid w:val="00EA2925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881A"/>
  <w15:chartTrackingRefBased/>
  <w15:docId w15:val="{F92D7A92-D583-4C52-9983-CADB78D3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3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83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12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29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12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12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12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3F6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83F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83F69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A292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Znakapoznpodarou">
    <w:name w:val="footnote reference"/>
    <w:basedOn w:val="Standardnpsmoodstavce"/>
    <w:uiPriority w:val="99"/>
    <w:semiHidden/>
    <w:unhideWhenUsed/>
    <w:rsid w:val="00023F41"/>
  </w:style>
  <w:style w:type="character" w:customStyle="1" w:styleId="znakypropoznmkupodarou">
    <w:name w:val="znakypropoznmkupodarou"/>
    <w:basedOn w:val="Standardnpsmoodstavce"/>
    <w:rsid w:val="00023F41"/>
  </w:style>
  <w:style w:type="character" w:customStyle="1" w:styleId="Nadpis3Char">
    <w:name w:val="Nadpis 3 Char"/>
    <w:basedOn w:val="Standardnpsmoodstavce"/>
    <w:link w:val="Nadpis3"/>
    <w:uiPriority w:val="9"/>
    <w:semiHidden/>
    <w:rsid w:val="006312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128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128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12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zevzkona">
    <w:name w:val="nzevzkona"/>
    <w:basedOn w:val="Normln"/>
    <w:rsid w:val="0063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12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128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39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187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983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2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610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635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9267">
              <w:marLeft w:val="567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6976">
              <w:marLeft w:val="567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396">
              <w:marLeft w:val="567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0049">
              <w:marLeft w:val="567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84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1059">
              <w:marLeft w:val="56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131">
              <w:marLeft w:val="10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3291">
              <w:marLeft w:val="10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1935">
              <w:marLeft w:val="567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693">
              <w:marLeft w:val="56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5434">
              <w:marLeft w:val="56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2278">
              <w:marLeft w:val="56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0169">
              <w:marLeft w:val="56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9365">
              <w:marLeft w:val="56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54524">
              <w:marLeft w:val="56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44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9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 Gladišová</dc:creator>
  <cp:keywords/>
  <dc:description/>
  <cp:lastModifiedBy>Barča Gladišová</cp:lastModifiedBy>
  <cp:revision>2</cp:revision>
  <dcterms:created xsi:type="dcterms:W3CDTF">2020-08-11T09:27:00Z</dcterms:created>
  <dcterms:modified xsi:type="dcterms:W3CDTF">2020-08-11T09:27:00Z</dcterms:modified>
</cp:coreProperties>
</file>